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Comptabilité Facturer un dossier de Financement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Collaborateurs, Mandataire,Comptable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Collaborateurs Finances-moi.com,Mandataires,Comptable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aucun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0h25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À l'issue de cette formation, l'apprenant est capable de suivre les différentes étapes pour facturer un dossier « client », honoraire client et facturer le partenaire bancaire.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vidéo explicative des différentes procédures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